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945" w:rsidRDefault="00211945" w:rsidP="00983EB3">
      <w:pPr>
        <w:spacing w:after="0" w:line="240" w:lineRule="auto"/>
        <w:ind w:firstLine="709"/>
        <w:jc w:val="right"/>
        <w:rPr>
          <w:rFonts w:ascii="Times New Roman" w:hAnsi="Times New Roman" w:cs="Times New Roman"/>
          <w:spacing w:val="-10"/>
          <w:sz w:val="24"/>
          <w:szCs w:val="24"/>
        </w:rPr>
      </w:pPr>
      <w:r w:rsidRPr="009348EA">
        <w:rPr>
          <w:rFonts w:ascii="Times New Roman" w:hAnsi="Times New Roman" w:cs="Times New Roman"/>
          <w:spacing w:val="-1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pacing w:val="-10"/>
          <w:sz w:val="24"/>
          <w:szCs w:val="24"/>
        </w:rPr>
        <w:t>1</w:t>
      </w:r>
    </w:p>
    <w:p w:rsidR="00211945" w:rsidRPr="009348EA" w:rsidRDefault="00211945" w:rsidP="00983EB3">
      <w:pPr>
        <w:spacing w:after="0" w:line="240" w:lineRule="auto"/>
        <w:ind w:firstLine="709"/>
        <w:jc w:val="right"/>
        <w:rPr>
          <w:rFonts w:ascii="Times New Roman" w:hAnsi="Times New Roman" w:cs="Times New Roman"/>
          <w:spacing w:val="-10"/>
          <w:sz w:val="24"/>
          <w:szCs w:val="24"/>
        </w:rPr>
      </w:pPr>
      <w:r w:rsidRPr="009348EA">
        <w:rPr>
          <w:rFonts w:ascii="Times New Roman" w:hAnsi="Times New Roman" w:cs="Times New Roman"/>
          <w:spacing w:val="-10"/>
          <w:sz w:val="24"/>
          <w:szCs w:val="24"/>
        </w:rPr>
        <w:t>к письму Управления</w:t>
      </w:r>
    </w:p>
    <w:p w:rsidR="00211945" w:rsidRPr="009348EA" w:rsidRDefault="00211945" w:rsidP="00983EB3">
      <w:pPr>
        <w:spacing w:after="0" w:line="240" w:lineRule="auto"/>
        <w:ind w:firstLine="709"/>
        <w:jc w:val="right"/>
        <w:rPr>
          <w:rFonts w:ascii="Times New Roman" w:hAnsi="Times New Roman" w:cs="Times New Roman"/>
          <w:spacing w:val="-10"/>
          <w:sz w:val="24"/>
          <w:szCs w:val="24"/>
        </w:rPr>
      </w:pPr>
      <w:r w:rsidRPr="009348EA">
        <w:rPr>
          <w:rFonts w:ascii="Times New Roman" w:hAnsi="Times New Roman" w:cs="Times New Roman"/>
          <w:spacing w:val="-10"/>
          <w:sz w:val="24"/>
          <w:szCs w:val="24"/>
        </w:rPr>
        <w:t>труда и занятости Республики Карелия</w:t>
      </w:r>
    </w:p>
    <w:p w:rsidR="00211945" w:rsidRPr="001A238C" w:rsidRDefault="00211945" w:rsidP="001A238C">
      <w:pPr>
        <w:spacing w:after="0" w:line="240" w:lineRule="auto"/>
        <w:ind w:firstLine="709"/>
        <w:jc w:val="right"/>
        <w:rPr>
          <w:rFonts w:ascii="Times New Roman" w:hAnsi="Times New Roman" w:cs="Times New Roman"/>
          <w:spacing w:val="-10"/>
          <w:sz w:val="24"/>
          <w:szCs w:val="24"/>
        </w:rPr>
      </w:pPr>
      <w:r w:rsidRPr="009348EA">
        <w:rPr>
          <w:rFonts w:ascii="Times New Roman" w:hAnsi="Times New Roman" w:cs="Times New Roman"/>
          <w:spacing w:val="-10"/>
          <w:sz w:val="24"/>
          <w:szCs w:val="24"/>
        </w:rPr>
        <w:t>от 20.12.20</w:t>
      </w:r>
      <w:r>
        <w:rPr>
          <w:rFonts w:ascii="Times New Roman" w:hAnsi="Times New Roman" w:cs="Times New Roman"/>
          <w:spacing w:val="-10"/>
          <w:sz w:val="24"/>
          <w:szCs w:val="24"/>
        </w:rPr>
        <w:t>20</w:t>
      </w:r>
      <w:r w:rsidRPr="009348EA">
        <w:rPr>
          <w:rFonts w:ascii="Times New Roman" w:hAnsi="Times New Roman" w:cs="Times New Roman"/>
          <w:spacing w:val="-10"/>
          <w:sz w:val="24"/>
          <w:szCs w:val="24"/>
        </w:rPr>
        <w:t xml:space="preserve"> №        /       13.1-18/ УТЗ</w:t>
      </w:r>
    </w:p>
    <w:p w:rsidR="00211945" w:rsidRDefault="00211945" w:rsidP="00983E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</w:p>
    <w:p w:rsidR="00211945" w:rsidRPr="009348EA" w:rsidRDefault="00211945" w:rsidP="00983E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9348EA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Аналитическая записка о реализации мер </w:t>
      </w:r>
    </w:p>
    <w:p w:rsidR="00211945" w:rsidRPr="009348EA" w:rsidRDefault="00211945" w:rsidP="00983E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9348EA">
        <w:rPr>
          <w:rFonts w:ascii="Times New Roman" w:hAnsi="Times New Roman" w:cs="Times New Roman"/>
          <w:b/>
          <w:bCs/>
          <w:spacing w:val="-10"/>
          <w:sz w:val="28"/>
          <w:szCs w:val="28"/>
        </w:rPr>
        <w:t>антикоррупционной политики в установленных сферах деятельности</w:t>
      </w:r>
    </w:p>
    <w:p w:rsidR="00211945" w:rsidRPr="009348EA" w:rsidRDefault="00211945" w:rsidP="00983EB3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10"/>
          <w:sz w:val="28"/>
          <w:szCs w:val="28"/>
        </w:rPr>
      </w:pPr>
    </w:p>
    <w:p w:rsidR="00211945" w:rsidRDefault="00211945" w:rsidP="00BB7F4D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по предупреждению </w:t>
      </w:r>
      <w:r w:rsidRPr="000500DD">
        <w:rPr>
          <w:rFonts w:ascii="Times New Roman" w:hAnsi="Times New Roman" w:cs="Times New Roman"/>
          <w:sz w:val="28"/>
          <w:szCs w:val="28"/>
        </w:rPr>
        <w:t>и противодействию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коррупции в Управлении труда и занятости Республики Карелия (далее – Управление) ведется в соответствии с утвержденным в установленном порядке Планом мероприятий Управления труда и занятости Республики Карелия по противодействию коррупции на 2020 - 2024 годы.</w:t>
      </w:r>
    </w:p>
    <w:p w:rsidR="00211945" w:rsidRPr="00BB7F4D" w:rsidRDefault="00211945" w:rsidP="00BB7F4D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За отчетный период 2020 года Управлением труда и занятости Республики Карелия изданы </w:t>
      </w:r>
      <w:r w:rsidRPr="00570037">
        <w:rPr>
          <w:rFonts w:ascii="Times New Roman" w:hAnsi="Times New Roman" w:cs="Times New Roman"/>
          <w:spacing w:val="-10"/>
          <w:sz w:val="28"/>
          <w:szCs w:val="28"/>
        </w:rPr>
        <w:t>4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нормативных правовых актов в сфере противодействия </w:t>
      </w:r>
      <w:r w:rsidRPr="00BB7F4D">
        <w:rPr>
          <w:rFonts w:ascii="Times New Roman" w:hAnsi="Times New Roman" w:cs="Times New Roman"/>
          <w:spacing w:val="-10"/>
          <w:sz w:val="28"/>
          <w:szCs w:val="28"/>
        </w:rPr>
        <w:t xml:space="preserve">коррупции </w:t>
      </w:r>
      <w:r w:rsidRPr="00BB7F4D">
        <w:rPr>
          <w:rFonts w:ascii="Times New Roman" w:hAnsi="Times New Roman" w:cs="Times New Roman"/>
          <w:color w:val="0070C0"/>
          <w:spacing w:val="-10"/>
          <w:sz w:val="28"/>
          <w:szCs w:val="28"/>
        </w:rPr>
        <w:t>(</w:t>
      </w:r>
      <w:hyperlink r:id="rId6" w:history="1">
        <w:r w:rsidRPr="00BB7F4D">
          <w:rPr>
            <w:rStyle w:val="a3"/>
            <w:rFonts w:ascii="Times New Roman" w:hAnsi="Times New Roman" w:cs="Times New Roman"/>
            <w:sz w:val="28"/>
            <w:szCs w:val="28"/>
          </w:rPr>
          <w:t>http://work.gov.karelia.ru/about/2316/</w:t>
        </w:r>
      </w:hyperlink>
      <w:r w:rsidRPr="00BB7F4D">
        <w:rPr>
          <w:rFonts w:ascii="Times New Roman" w:hAnsi="Times New Roman" w:cs="Times New Roman"/>
          <w:color w:val="0070C0"/>
        </w:rPr>
        <w:t>).</w:t>
      </w:r>
    </w:p>
    <w:p w:rsidR="00211945" w:rsidRPr="00BB7F4D" w:rsidRDefault="00211945" w:rsidP="00BB7F4D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B7F4D">
        <w:rPr>
          <w:rFonts w:ascii="Times New Roman" w:hAnsi="Times New Roman" w:cs="Times New Roman"/>
          <w:spacing w:val="-10"/>
          <w:sz w:val="28"/>
          <w:szCs w:val="28"/>
        </w:rPr>
        <w:t xml:space="preserve">В помещениях, занимаемых Управлением, </w:t>
      </w:r>
      <w:proofErr w:type="gramStart"/>
      <w:r w:rsidRPr="00BB7F4D">
        <w:rPr>
          <w:rFonts w:ascii="Times New Roman" w:hAnsi="Times New Roman" w:cs="Times New Roman"/>
          <w:spacing w:val="-10"/>
          <w:sz w:val="28"/>
          <w:szCs w:val="28"/>
        </w:rPr>
        <w:t>размещены</w:t>
      </w:r>
      <w:proofErr w:type="gramEnd"/>
      <w:r w:rsidRPr="00BB7F4D">
        <w:rPr>
          <w:rFonts w:ascii="Times New Roman" w:hAnsi="Times New Roman" w:cs="Times New Roman"/>
          <w:spacing w:val="-10"/>
          <w:sz w:val="28"/>
          <w:szCs w:val="28"/>
        </w:rPr>
        <w:t xml:space="preserve"> 2 тематических  стенда:  </w:t>
      </w:r>
    </w:p>
    <w:p w:rsidR="00211945" w:rsidRPr="00BB7F4D" w:rsidRDefault="00211945" w:rsidP="00BB7F4D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B7F4D">
        <w:rPr>
          <w:rFonts w:ascii="Times New Roman" w:hAnsi="Times New Roman" w:cs="Times New Roman"/>
          <w:spacing w:val="-10"/>
          <w:sz w:val="28"/>
          <w:szCs w:val="28"/>
        </w:rPr>
        <w:t>- стенд «Нет коррупции»;</w:t>
      </w:r>
    </w:p>
    <w:p w:rsidR="00211945" w:rsidRPr="00BB7F4D" w:rsidRDefault="00211945" w:rsidP="00BB7F4D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B7F4D">
        <w:rPr>
          <w:rFonts w:ascii="Times New Roman" w:hAnsi="Times New Roman" w:cs="Times New Roman"/>
          <w:spacing w:val="-10"/>
          <w:sz w:val="28"/>
          <w:szCs w:val="28"/>
        </w:rPr>
        <w:t>- информационный стенд для размещения буклетов, памяток и других информационных материалов по противодействию коррупции.</w:t>
      </w:r>
    </w:p>
    <w:p w:rsidR="00211945" w:rsidRPr="00BB7F4D" w:rsidRDefault="00211945" w:rsidP="00BB7F4D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10"/>
          <w:sz w:val="16"/>
          <w:szCs w:val="16"/>
        </w:rPr>
      </w:pPr>
    </w:p>
    <w:p w:rsidR="00211945" w:rsidRPr="00BB7F4D" w:rsidRDefault="00211945" w:rsidP="00BB7F4D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pacing w:val="-10"/>
          <w:sz w:val="28"/>
          <w:szCs w:val="28"/>
        </w:rPr>
      </w:pPr>
      <w:r w:rsidRPr="00BB7F4D">
        <w:rPr>
          <w:rFonts w:ascii="Times New Roman" w:hAnsi="Times New Roman" w:cs="Times New Roman"/>
          <w:spacing w:val="-10"/>
          <w:sz w:val="28"/>
          <w:szCs w:val="28"/>
        </w:rPr>
        <w:t>На официальном сайте Управления в информационно-телекоммуникационной сети Интернет размещены просветительские материалы, направленные на борьбу с проявлениями коррупции,  а также популяризация разделов посвященных вопросам противодействия коррупции</w:t>
      </w:r>
      <w:r w:rsidRPr="00BB7F4D">
        <w:rPr>
          <w:rFonts w:ascii="Times New Roman" w:hAnsi="Times New Roman" w:cs="Times New Roman"/>
          <w:color w:val="FF0000"/>
          <w:spacing w:val="-10"/>
          <w:sz w:val="28"/>
          <w:szCs w:val="28"/>
        </w:rPr>
        <w:t>:</w:t>
      </w:r>
    </w:p>
    <w:p w:rsidR="00211945" w:rsidRPr="00BB7F4D" w:rsidRDefault="00211945" w:rsidP="00BB7F4D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B7F4D">
        <w:rPr>
          <w:rFonts w:ascii="Times New Roman" w:hAnsi="Times New Roman" w:cs="Times New Roman"/>
          <w:spacing w:val="-10"/>
          <w:sz w:val="28"/>
          <w:szCs w:val="28"/>
        </w:rPr>
        <w:t xml:space="preserve">раздел «Противодействие коррупции»: </w:t>
      </w:r>
      <w:r w:rsidRPr="00BB7F4D">
        <w:rPr>
          <w:rFonts w:ascii="Times New Roman" w:hAnsi="Times New Roman" w:cs="Times New Roman"/>
          <w:color w:val="0070C0"/>
          <w:sz w:val="28"/>
          <w:szCs w:val="28"/>
        </w:rPr>
        <w:t>(</w:t>
      </w:r>
      <w:hyperlink r:id="rId7" w:history="1">
        <w:r w:rsidRPr="00BB7F4D">
          <w:rPr>
            <w:rStyle w:val="a3"/>
            <w:rFonts w:ascii="Times New Roman" w:hAnsi="Times New Roman" w:cs="Times New Roman"/>
            <w:spacing w:val="-10"/>
            <w:sz w:val="28"/>
            <w:szCs w:val="28"/>
          </w:rPr>
          <w:t>http://work.gov.karelia.ru/about/992</w:t>
        </w:r>
      </w:hyperlink>
      <w:r w:rsidRPr="00BB7F4D">
        <w:rPr>
          <w:rFonts w:ascii="Times New Roman" w:hAnsi="Times New Roman" w:cs="Times New Roman"/>
          <w:spacing w:val="-10"/>
          <w:sz w:val="28"/>
          <w:szCs w:val="28"/>
        </w:rPr>
        <w:t>/</w:t>
      </w:r>
      <w:r w:rsidRPr="00BB7F4D">
        <w:rPr>
          <w:rFonts w:ascii="Times New Roman" w:hAnsi="Times New Roman" w:cs="Times New Roman"/>
          <w:color w:val="0070C0"/>
          <w:spacing w:val="-10"/>
          <w:sz w:val="28"/>
          <w:szCs w:val="28"/>
        </w:rPr>
        <w:t>),</w:t>
      </w:r>
    </w:p>
    <w:p w:rsidR="00211945" w:rsidRPr="00BB7F4D" w:rsidRDefault="00211945" w:rsidP="00BB7F4D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B7F4D">
        <w:rPr>
          <w:rFonts w:ascii="Times New Roman" w:hAnsi="Times New Roman" w:cs="Times New Roman"/>
          <w:spacing w:val="-10"/>
          <w:sz w:val="28"/>
          <w:szCs w:val="28"/>
        </w:rPr>
        <w:t xml:space="preserve">подраздел «Методические материалы» </w:t>
      </w:r>
      <w:hyperlink r:id="rId8" w:history="1">
        <w:r w:rsidRPr="00BB7F4D">
          <w:rPr>
            <w:rStyle w:val="a3"/>
            <w:rFonts w:ascii="Times New Roman" w:hAnsi="Times New Roman" w:cs="Times New Roman"/>
            <w:spacing w:val="-10"/>
            <w:sz w:val="28"/>
            <w:szCs w:val="28"/>
          </w:rPr>
          <w:t>http://work.gov.karelia.ru/about/2320/</w:t>
        </w:r>
      </w:hyperlink>
      <w:r w:rsidRPr="00BB7F4D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211945" w:rsidRDefault="00211945" w:rsidP="00BB7F4D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211945" w:rsidRDefault="00211945" w:rsidP="007204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7F4D">
        <w:rPr>
          <w:rFonts w:ascii="Times New Roman" w:hAnsi="Times New Roman" w:cs="Times New Roman"/>
          <w:spacing w:val="-10"/>
          <w:sz w:val="28"/>
          <w:szCs w:val="28"/>
        </w:rPr>
        <w:t>На стенд</w:t>
      </w:r>
      <w:r w:rsidRPr="000500DD">
        <w:rPr>
          <w:rFonts w:ascii="Times New Roman" w:hAnsi="Times New Roman" w:cs="Times New Roman"/>
          <w:spacing w:val="-10"/>
          <w:sz w:val="28"/>
          <w:szCs w:val="28"/>
        </w:rPr>
        <w:t>ах</w:t>
      </w:r>
      <w:r w:rsidRPr="00BB7F4D">
        <w:rPr>
          <w:rFonts w:ascii="Times New Roman" w:hAnsi="Times New Roman" w:cs="Times New Roman"/>
          <w:spacing w:val="-10"/>
          <w:sz w:val="28"/>
          <w:szCs w:val="28"/>
        </w:rPr>
        <w:t xml:space="preserve"> и на официальном сайте Управления, а также в помещениях подведомственных учреждений </w:t>
      </w:r>
      <w:proofErr w:type="gramStart"/>
      <w:r w:rsidRPr="00BB7F4D">
        <w:rPr>
          <w:rFonts w:ascii="Times New Roman" w:hAnsi="Times New Roman" w:cs="Times New Roman"/>
          <w:sz w:val="28"/>
          <w:szCs w:val="28"/>
        </w:rPr>
        <w:t>размещены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11945" w:rsidRDefault="00211945" w:rsidP="007204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0DD">
        <w:rPr>
          <w:rFonts w:ascii="Times New Roman" w:hAnsi="Times New Roman" w:cs="Times New Roman"/>
          <w:sz w:val="28"/>
          <w:szCs w:val="28"/>
        </w:rPr>
        <w:t>рекомендации Минтруда</w:t>
      </w:r>
      <w:r w:rsidRPr="00BB7F4D">
        <w:rPr>
          <w:rFonts w:ascii="Times New Roman" w:hAnsi="Times New Roman" w:cs="Times New Roman"/>
          <w:sz w:val="28"/>
          <w:szCs w:val="28"/>
        </w:rPr>
        <w:t xml:space="preserve"> России по порядку проведения оценки коррупционных рисков в организации; меры по предупреждению коррупции в организациях; </w:t>
      </w:r>
    </w:p>
    <w:p w:rsidR="00211945" w:rsidRDefault="00211945" w:rsidP="007204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7F4D">
        <w:rPr>
          <w:rFonts w:ascii="Times New Roman" w:hAnsi="Times New Roman" w:cs="Times New Roman"/>
          <w:sz w:val="28"/>
          <w:szCs w:val="28"/>
        </w:rPr>
        <w:t xml:space="preserve">памятка «Закрепление обязанностей работников организации, связанных с предупреждением коррупции, ответственность и стимулирование»; </w:t>
      </w:r>
    </w:p>
    <w:p w:rsidR="00211945" w:rsidRPr="00BB7F4D" w:rsidRDefault="00211945" w:rsidP="007204A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B7F4D">
        <w:rPr>
          <w:rFonts w:ascii="Times New Roman" w:hAnsi="Times New Roman" w:cs="Times New Roman"/>
          <w:sz w:val="28"/>
          <w:szCs w:val="28"/>
        </w:rPr>
        <w:t>буклет «Принципы предупреждения коррупции в организациях», памятка «конфликт интересов»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B7F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1945" w:rsidRDefault="00211945" w:rsidP="007204A7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- рекомендации Генеральной прокуратуры РФ по вопросам противодействия коррупции (Противодействие коррупции - памятка для предпринимателей; Административная ответственность за совершение правонарушений коррупционной направленности - памятка);</w:t>
      </w:r>
    </w:p>
    <w:p w:rsidR="000500DD" w:rsidRPr="00BB7F4D" w:rsidRDefault="00211945" w:rsidP="000500DD">
      <w:pPr>
        <w:spacing w:after="0" w:line="240" w:lineRule="auto"/>
        <w:ind w:firstLine="53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10"/>
          <w:sz w:val="28"/>
          <w:szCs w:val="28"/>
        </w:rPr>
        <w:t xml:space="preserve">- рекомендации Минтруда России по соблюдению государственными служащими норм этики в целях противодействия коррупции и иным </w:t>
      </w:r>
      <w:r w:rsidRPr="00E01A8E">
        <w:rPr>
          <w:rFonts w:ascii="Times New Roman" w:hAnsi="Times New Roman" w:cs="Times New Roman"/>
          <w:spacing w:val="-10"/>
          <w:sz w:val="28"/>
          <w:szCs w:val="28"/>
        </w:rPr>
        <w:t>правонарушениям (</w:t>
      </w:r>
      <w:r w:rsidRPr="00E01A8E">
        <w:rPr>
          <w:rFonts w:ascii="Times New Roman" w:hAnsi="Times New Roman" w:cs="Times New Roman"/>
          <w:sz w:val="28"/>
          <w:szCs w:val="28"/>
        </w:rPr>
        <w:t>раздел:</w:t>
      </w:r>
      <w:proofErr w:type="gramEnd"/>
      <w:r w:rsidRPr="00E01A8E">
        <w:rPr>
          <w:rFonts w:ascii="Times New Roman" w:hAnsi="Times New Roman" w:cs="Times New Roman"/>
          <w:sz w:val="28"/>
          <w:szCs w:val="28"/>
        </w:rPr>
        <w:t xml:space="preserve"> «Противодействие коррупции»  (</w:t>
      </w:r>
      <w:hyperlink r:id="rId9" w:history="1">
        <w:r w:rsidR="000500DD" w:rsidRPr="001B20BD">
          <w:rPr>
            <w:rStyle w:val="a3"/>
            <w:rFonts w:ascii="Times New Roman" w:hAnsi="Times New Roman" w:cs="Times New Roman"/>
            <w:spacing w:val="-10"/>
            <w:sz w:val="28"/>
            <w:szCs w:val="28"/>
          </w:rPr>
          <w:t>http://work.gov.karelia.ru/about/992/</w:t>
        </w:r>
      </w:hyperlink>
      <w:r w:rsidRPr="00E01A8E">
        <w:rPr>
          <w:rFonts w:ascii="Times New Roman" w:hAnsi="Times New Roman" w:cs="Times New Roman"/>
          <w:spacing w:val="-10"/>
          <w:sz w:val="28"/>
          <w:szCs w:val="28"/>
        </w:rPr>
        <w:t>),</w:t>
      </w:r>
      <w:r w:rsidRPr="00E01A8E">
        <w:rPr>
          <w:rFonts w:ascii="Times New Roman" w:hAnsi="Times New Roman" w:cs="Times New Roman"/>
          <w:sz w:val="28"/>
          <w:szCs w:val="28"/>
        </w:rPr>
        <w:t xml:space="preserve"> подраздел «Методические материалы» </w:t>
      </w:r>
      <w:hyperlink r:id="rId10" w:history="1">
        <w:r w:rsidR="000500DD" w:rsidRPr="00BB7F4D">
          <w:rPr>
            <w:rStyle w:val="a3"/>
            <w:rFonts w:ascii="Times New Roman" w:hAnsi="Times New Roman" w:cs="Times New Roman"/>
            <w:spacing w:val="-10"/>
            <w:sz w:val="28"/>
            <w:szCs w:val="28"/>
          </w:rPr>
          <w:t>http://work.gov.karelia.ru/about/2320/</w:t>
        </w:r>
      </w:hyperlink>
      <w:r w:rsidR="000500DD" w:rsidRPr="00BB7F4D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211945" w:rsidRDefault="00211945" w:rsidP="00E01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1A8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500DD" w:rsidRDefault="000500DD" w:rsidP="00E01A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1945" w:rsidRPr="00E01A8E" w:rsidRDefault="00211945" w:rsidP="00AA7854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10"/>
          <w:sz w:val="28"/>
          <w:szCs w:val="28"/>
        </w:rPr>
        <w:t xml:space="preserve">- </w:t>
      </w:r>
      <w:r w:rsidRPr="007204A7">
        <w:rPr>
          <w:rFonts w:ascii="Times New Roman" w:hAnsi="Times New Roman" w:cs="Times New Roman"/>
          <w:spacing w:val="-10"/>
          <w:sz w:val="28"/>
          <w:szCs w:val="28"/>
        </w:rPr>
        <w:t>авторские работы (видеоролик и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плакат), поступившие в рамках Международного молодежного конкурса социальной рекламы антикоррупционной направленности на тему «Вместе против коррупции!», организованного Генеральной прокуратурой Российской Федерации (раздел «Противодействие </w:t>
      </w:r>
      <w:r w:rsidRPr="00E01A8E">
        <w:rPr>
          <w:rFonts w:ascii="Times New Roman" w:hAnsi="Times New Roman" w:cs="Times New Roman"/>
          <w:spacing w:val="-10"/>
          <w:sz w:val="28"/>
          <w:szCs w:val="28"/>
        </w:rPr>
        <w:t>коррупции» - «Методические материалы» (</w:t>
      </w:r>
      <w:hyperlink r:id="rId11" w:history="1">
        <w:r w:rsidRPr="00E01A8E">
          <w:rPr>
            <w:rStyle w:val="a3"/>
            <w:rFonts w:ascii="Times New Roman" w:hAnsi="Times New Roman" w:cs="Times New Roman"/>
            <w:color w:val="auto"/>
            <w:spacing w:val="-10"/>
            <w:sz w:val="28"/>
            <w:szCs w:val="28"/>
          </w:rPr>
          <w:t>http://work.gov.karelia.ru/about/3464/</w:t>
        </w:r>
      </w:hyperlink>
      <w:r w:rsidRPr="00E01A8E">
        <w:rPr>
          <w:rFonts w:ascii="Times New Roman" w:hAnsi="Times New Roman" w:cs="Times New Roman"/>
          <w:sz w:val="28"/>
          <w:szCs w:val="28"/>
        </w:rPr>
        <w:t>)</w:t>
      </w:r>
      <w:r w:rsidRPr="00E01A8E">
        <w:rPr>
          <w:rFonts w:ascii="Times New Roman" w:hAnsi="Times New Roman" w:cs="Times New Roman"/>
          <w:spacing w:val="-10"/>
          <w:sz w:val="28"/>
          <w:szCs w:val="28"/>
        </w:rPr>
        <w:t>.</w:t>
      </w:r>
      <w:proofErr w:type="gramEnd"/>
    </w:p>
    <w:p w:rsidR="00211945" w:rsidRDefault="00211945" w:rsidP="00AA78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обеспечения соблюдения антикоррупционного законодательства, а также  в рамках осуществления антикоррупционного просвещения сотрудники Управления ознакомлены под роспись с Порядком сообщения о получении государственными гражданскими служащими Республики Карелия, замещающими должности государственной гражданской службы Республики Карелия в Управлении труда и занятости Республики Карелия,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служебных (должностных) обязанностей, сдачи и оценки подарка, реализации (выкупа) и зачисления средств, вырученных от его реализации, утвержденным Приказом Управления от 28 мая 2020 года № 87-П. </w:t>
      </w:r>
    </w:p>
    <w:p w:rsidR="00211945" w:rsidRPr="00AA7854" w:rsidRDefault="00211945" w:rsidP="00AA78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:rsidR="00211945" w:rsidRDefault="00211945" w:rsidP="00AA78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февраля 2020 года в Управлении проведен методический семинар  для гражданских служащих и руководителей подведомственных учреждений «Правовое просвещение в области противодействия коррупции и предоставлении сведений о доходах, расходах, об имуществе и обязательствах имущественного характера в 2020 году (за отчетный период 2019 год)». Подготовлена презентация по заполнению справки о доходах,  расходах, об имуществе и обязательствах имущественного характера.</w:t>
      </w:r>
    </w:p>
    <w:p w:rsidR="00211945" w:rsidRDefault="00211945" w:rsidP="00AA78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Государственные гражданские служащие и руководители подведомственных учреждений были ознакомлены с основными новеллами в Методических рекомендациях по вопросам предоставления сведений о доходах,  расходах, об имуществе и обязательствах имущественного характера, а также с письмом Администрации Главы Республики Карелия от 15 января 2020 года № 252/03-17/Аи «Методические рекомендации по вопросам предоставления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сведенийо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доходах,  расходах, об имуществе и обязательствах имущественного характера и заполнение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соответствующей формы справки в 2020 году» (за отчетный период 2019 год), а также с письмом от 9 июля 2020 года №8220/09-03/Аи «О внесении изменения в Указ Президента РФ от 15 января 2020 года № 13».</w:t>
      </w:r>
    </w:p>
    <w:p w:rsidR="00211945" w:rsidRDefault="00211945" w:rsidP="00AA78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принял участие 9 декабря 2020 года в работе круглого стола «Вместе против коррупции» в дистанционном режиме - в формате ВКС.</w:t>
      </w:r>
    </w:p>
    <w:p w:rsidR="00211945" w:rsidRDefault="00211945" w:rsidP="00AA7854">
      <w:pPr>
        <w:pStyle w:val="a6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>В период с 21 по 23 декабря 2020 года организовано обучение  в онлайн - режиме в Карельском филиале «Российская академия народного хозяйства и государственной службы при Президенте Российской Федерации» сотрудника Управления, ответственного за работу по профилактике коррупционных и иных правонарушений, по дополнительной профессиональной программе повышения квалификации «Государственная политика в области противодействия коррупции».</w:t>
      </w:r>
      <w:proofErr w:type="gramEnd"/>
    </w:p>
    <w:p w:rsidR="00211945" w:rsidRDefault="00211945" w:rsidP="00AA7854">
      <w:pPr>
        <w:pStyle w:val="a6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 xml:space="preserve">За отчетный период в Управлении выявлен один  случай нарушения государственным гражданским служащим законодательства о противодействии коррупции; к гражданскому служащему в установленном порядке применено дисциплинарное взыскание. </w:t>
      </w:r>
    </w:p>
    <w:p w:rsidR="00211945" w:rsidRPr="00AA7854" w:rsidRDefault="00211945" w:rsidP="001A238C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-10"/>
          <w:sz w:val="16"/>
          <w:szCs w:val="16"/>
        </w:rPr>
      </w:pPr>
    </w:p>
    <w:p w:rsidR="00211945" w:rsidRDefault="00211945" w:rsidP="00AA785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10"/>
          <w:sz w:val="28"/>
          <w:szCs w:val="28"/>
        </w:rPr>
        <w:t xml:space="preserve">Работа по предупреждению коррупции в подведомственном Управлению  </w:t>
      </w:r>
      <w:r>
        <w:rPr>
          <w:rFonts w:ascii="Times New Roman" w:hAnsi="Times New Roman" w:cs="Times New Roman"/>
          <w:b/>
          <w:bCs/>
          <w:spacing w:val="-10"/>
          <w:sz w:val="28"/>
          <w:szCs w:val="28"/>
        </w:rPr>
        <w:t>ГАОУ ДПО РК «Центр обучения и мониторинга трудовых ресурсов»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(далее - Учреждение) ведется в соответствии с утвержденным в установленном порядке Планом мероприятий по профилактике и противодействию</w:t>
      </w:r>
      <w:r>
        <w:rPr>
          <w:rFonts w:ascii="Times New Roman" w:hAnsi="Times New Roman" w:cs="Times New Roman"/>
          <w:color w:val="FFFFFF"/>
          <w:spacing w:val="-10"/>
          <w:sz w:val="28"/>
          <w:szCs w:val="28"/>
        </w:rPr>
        <w:t>1</w:t>
      </w:r>
      <w:r>
        <w:rPr>
          <w:rFonts w:ascii="Times New Roman" w:hAnsi="Times New Roman" w:cs="Times New Roman"/>
          <w:spacing w:val="-10"/>
          <w:sz w:val="28"/>
          <w:szCs w:val="28"/>
        </w:rPr>
        <w:t>коррупции</w:t>
      </w:r>
      <w:r>
        <w:rPr>
          <w:rFonts w:ascii="Times New Roman" w:hAnsi="Times New Roman" w:cs="Times New Roman"/>
          <w:color w:val="FFFFFF"/>
          <w:spacing w:val="-10"/>
          <w:sz w:val="28"/>
          <w:szCs w:val="28"/>
        </w:rPr>
        <w:t>1</w:t>
      </w:r>
      <w:r>
        <w:rPr>
          <w:rFonts w:ascii="Times New Roman" w:hAnsi="Times New Roman" w:cs="Times New Roman"/>
          <w:spacing w:val="-10"/>
          <w:sz w:val="28"/>
          <w:szCs w:val="28"/>
        </w:rPr>
        <w:t>в</w:t>
      </w:r>
      <w:r>
        <w:rPr>
          <w:rFonts w:ascii="Times New Roman" w:hAnsi="Times New Roman" w:cs="Times New Roman"/>
          <w:color w:val="FFFFFF"/>
          <w:spacing w:val="-10"/>
          <w:sz w:val="28"/>
          <w:szCs w:val="28"/>
        </w:rPr>
        <w:t>1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учреждении (далее - План)  </w:t>
      </w:r>
      <w:r>
        <w:rPr>
          <w:rFonts w:ascii="Times New Roman" w:hAnsi="Times New Roman" w:cs="Times New Roman"/>
          <w:color w:val="0070C0"/>
          <w:spacing w:val="-10"/>
          <w:sz w:val="28"/>
          <w:szCs w:val="28"/>
        </w:rPr>
        <w:t>(</w:t>
      </w:r>
      <w:hyperlink r:id="rId12" w:history="1">
        <w:r w:rsidRPr="006E41AB">
          <w:rPr>
            <w:rStyle w:val="a3"/>
            <w:rFonts w:ascii="Times New Roman" w:hAnsi="Times New Roman" w:cs="Times New Roman"/>
            <w:sz w:val="28"/>
            <w:szCs w:val="28"/>
          </w:rPr>
          <w:t>http://ucentr.karelia.ru/svedenija-ob-obrazovatel-noj-organizacii/protiv-korrupciiI/lok-norm-akt/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11945" w:rsidRDefault="00211945" w:rsidP="00AA7854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Финансово-хозяйственная деятельность Учреждения осуществляется в соответствии с Планом финансово-хозяйственной деятельности, утвержденным на заседании Наблюдательно совета (</w:t>
      </w:r>
      <w:hyperlink r:id="rId13" w:history="1">
        <w:r w:rsidRPr="006E41AB">
          <w:rPr>
            <w:rStyle w:val="a3"/>
            <w:rFonts w:ascii="Times New Roman" w:hAnsi="Times New Roman" w:cs="Times New Roman"/>
            <w:sz w:val="28"/>
            <w:szCs w:val="28"/>
          </w:rPr>
          <w:t>http://ucentr.karelia.ru/svedenija-ob-obrazovatel-noj-organizacii/finansovo-hoz-dejatel/doku-fin_hoz_deyat/</w:t>
        </w:r>
      </w:hyperlink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211945" w:rsidRDefault="00211945" w:rsidP="00AA785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Все закупки товаров, работ, услуг для нужд Учреждения осуществляются в соответствии с Положением о закупке товаров, работ, услуг для нужд ГАОУ ДПО РК «Центр обучения и мониторинга трудовых ресурсов», утвержденным на заседании Наблюдательного совета  (</w:t>
      </w:r>
      <w:hyperlink r:id="rId14" w:history="1">
        <w:r w:rsidRPr="006E41AB">
          <w:rPr>
            <w:rStyle w:val="a3"/>
            <w:rFonts w:ascii="Times New Roman" w:hAnsi="Times New Roman" w:cs="Times New Roman"/>
            <w:sz w:val="28"/>
            <w:szCs w:val="28"/>
          </w:rPr>
          <w:t>http://ucentr.karelia.ru/svedenija-ob-obrazovatel-noj-organizacii/finansovo-hoz-dejatel/zakupki/</w:t>
        </w:r>
      </w:hyperlink>
      <w:r>
        <w:rPr>
          <w:rFonts w:ascii="Times New Roman" w:hAnsi="Times New Roman" w:cs="Times New Roman"/>
          <w:color w:val="0070C0"/>
          <w:sz w:val="28"/>
          <w:szCs w:val="28"/>
        </w:rPr>
        <w:t>).</w:t>
      </w:r>
    </w:p>
    <w:p w:rsidR="00211945" w:rsidRDefault="00211945" w:rsidP="00AA7854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 План закупок ежегодно размещается на официальном сайте учреждения не позднее 30 декабря.</w:t>
      </w:r>
    </w:p>
    <w:p w:rsidR="00211945" w:rsidRPr="00190643" w:rsidRDefault="00211945" w:rsidP="006E4FE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16"/>
          <w:szCs w:val="16"/>
        </w:rPr>
      </w:pPr>
    </w:p>
    <w:p w:rsidR="00211945" w:rsidRDefault="00211945" w:rsidP="00651FED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В 2020 г. Учреждением проводился комплекс мероприятий по вопросам реализации вышеуказанного Плана:</w:t>
      </w:r>
    </w:p>
    <w:p w:rsidR="00211945" w:rsidRDefault="00211945" w:rsidP="00651F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 проведена экспертиза действующих локальных нормативных актов на наличие коррупционной составляющей: Положение о платных образовательных услугах, в целях актуализации данное положение принято в новой редакции;</w:t>
      </w:r>
    </w:p>
    <w:p w:rsidR="00211945" w:rsidRDefault="00211945" w:rsidP="00651F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2) руководителем Учреждения сведения о доходах, об имуществе и обязательствах имущественного характера в 2020 году не представлялись в связи со сменой руководителя, действующий руководитель вступил в должность 7 февраля 2020 года;</w:t>
      </w:r>
      <w:proofErr w:type="gramEnd"/>
    </w:p>
    <w:p w:rsidR="00211945" w:rsidRDefault="00211945" w:rsidP="00651F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3) на официальном сайте в сети Интернет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подготовлены и размещены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информационные материалы о ходе реализации антикоррупционной политики в Учреждении, ведется страничка «Противодействие коррупции»;</w:t>
      </w:r>
    </w:p>
    <w:p w:rsidR="00211945" w:rsidRDefault="00211945" w:rsidP="00651F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 среди слушателей постоянно проводится мониторинг на тему «Удовлетворённость потребителей качеством образовательных услуг»;</w:t>
      </w:r>
    </w:p>
    <w:p w:rsidR="00211945" w:rsidRDefault="00211945" w:rsidP="00651F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5) администрацией Учреждению постоянно осуществляется личный прием обучающихся и иных заинтересованных лиц; </w:t>
      </w:r>
    </w:p>
    <w:p w:rsidR="00211945" w:rsidRDefault="00211945" w:rsidP="00651F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6) во вновь открываемых группах проводятся собрания с включением следующих вопросов:</w:t>
      </w:r>
    </w:p>
    <w:p w:rsidR="00211945" w:rsidRDefault="00211945" w:rsidP="00651F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основные конституционные права и обязанности граждан;</w:t>
      </w:r>
    </w:p>
    <w:p w:rsidR="00211945" w:rsidRDefault="00211945" w:rsidP="00651F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законодательство РФ об образовании;</w:t>
      </w:r>
    </w:p>
    <w:p w:rsidR="00211945" w:rsidRDefault="00211945" w:rsidP="00651F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>антикоррупционное мировоззрение в современном обществе;</w:t>
      </w:r>
    </w:p>
    <w:p w:rsidR="00211945" w:rsidRDefault="00211945" w:rsidP="00651F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7) осуществляется мониторинг действующего законодательства в области противодействия коррупции;</w:t>
      </w:r>
    </w:p>
    <w:p w:rsidR="00211945" w:rsidRDefault="00211945" w:rsidP="00651F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8) комиссией по закупкам осуществляется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требований, установленных Федеральным законом от 18 июля 2011 года № 223-ФЗ «О закупках товаров, работ, услуг отдельными видами юридических лиц»;</w:t>
      </w:r>
    </w:p>
    <w:p w:rsidR="00211945" w:rsidRDefault="00211945" w:rsidP="00651F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9) комиссией по внутреннему финансовому контролю ведется координирование за целевым расходом средств на выполнение государственного задания;</w:t>
      </w:r>
    </w:p>
    <w:p w:rsidR="00211945" w:rsidRDefault="00211945" w:rsidP="00651F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10) на официальном сайте Учреждения и на сайте bus.gov размещены ПФХД и Государственное  задание Учреждения;</w:t>
      </w:r>
    </w:p>
    <w:p w:rsidR="00211945" w:rsidRDefault="00211945" w:rsidP="00651FE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11) в целях организации контроля поступления доходов от оказания платных образовательных услуг и иной, приносящей доход деятельности в декабре 2020 г. Учреждением принят приказ об утверждении порядка предоставления платных образовательных услуг, разработана соответствующая блок-схема.</w:t>
      </w:r>
    </w:p>
    <w:p w:rsidR="00211945" w:rsidRPr="00651FED" w:rsidRDefault="00211945" w:rsidP="00651FED">
      <w:pPr>
        <w:spacing w:after="0" w:line="240" w:lineRule="auto"/>
        <w:rPr>
          <w:rFonts w:ascii="Times New Roman" w:hAnsi="Times New Roman" w:cs="Times New Roman"/>
          <w:spacing w:val="-10"/>
          <w:sz w:val="20"/>
          <w:szCs w:val="20"/>
        </w:rPr>
      </w:pPr>
    </w:p>
    <w:p w:rsidR="00211945" w:rsidRPr="002E3F4A" w:rsidRDefault="00211945" w:rsidP="00651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3F4A">
        <w:rPr>
          <w:rFonts w:ascii="Times New Roman" w:hAnsi="Times New Roman" w:cs="Times New Roman"/>
          <w:sz w:val="28"/>
          <w:szCs w:val="28"/>
        </w:rPr>
        <w:t xml:space="preserve">Работа по предупреждению коррупции в </w:t>
      </w:r>
      <w:r w:rsidRPr="00A13085">
        <w:rPr>
          <w:rFonts w:ascii="Times New Roman" w:hAnsi="Times New Roman" w:cs="Times New Roman"/>
          <w:b/>
          <w:bCs/>
          <w:sz w:val="28"/>
          <w:szCs w:val="28"/>
        </w:rPr>
        <w:t>Государственном казенном учреждении Республики Карелия «Центр занятости населения Республики Карелия» (далее – ГКУ ЦЗН РК)</w:t>
      </w:r>
      <w:r w:rsidRPr="002E3F4A">
        <w:rPr>
          <w:rFonts w:ascii="Times New Roman" w:hAnsi="Times New Roman" w:cs="Times New Roman"/>
          <w:sz w:val="28"/>
          <w:szCs w:val="28"/>
        </w:rPr>
        <w:t xml:space="preserve"> ведется в соответствии с утвержденным в установленном порядке Планом мероприятий Государственного казённого учреждения Республики Карелия «Центр занятости населения Республики Карелия» по противодействию коррупции на 2019 - 2020 годы, утвержденным приказом от 25 июня 2019 года № 201-П </w:t>
      </w:r>
      <w:r>
        <w:rPr>
          <w:rFonts w:ascii="Times New Roman" w:hAnsi="Times New Roman" w:cs="Times New Roman"/>
          <w:sz w:val="28"/>
          <w:szCs w:val="28"/>
        </w:rPr>
        <w:t xml:space="preserve">(в редакции приказа </w:t>
      </w:r>
      <w:r w:rsidRPr="002E3F4A">
        <w:rPr>
          <w:rFonts w:ascii="Times New Roman" w:hAnsi="Times New Roman" w:cs="Times New Roman"/>
          <w:sz w:val="28"/>
          <w:szCs w:val="28"/>
        </w:rPr>
        <w:t>от 8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3F4A">
        <w:rPr>
          <w:rFonts w:ascii="Times New Roman" w:hAnsi="Times New Roman" w:cs="Times New Roman"/>
          <w:sz w:val="28"/>
          <w:szCs w:val="28"/>
        </w:rPr>
        <w:t>2020 № 126-П</w:t>
      </w:r>
      <w:r>
        <w:rPr>
          <w:rFonts w:ascii="Times New Roman" w:hAnsi="Times New Roman" w:cs="Times New Roman"/>
          <w:sz w:val="28"/>
          <w:szCs w:val="28"/>
        </w:rPr>
        <w:t xml:space="preserve">)  </w:t>
      </w:r>
      <w:r w:rsidRPr="002E3F4A">
        <w:rPr>
          <w:rFonts w:ascii="Times New Roman" w:hAnsi="Times New Roman" w:cs="Times New Roman"/>
          <w:sz w:val="28"/>
          <w:szCs w:val="28"/>
        </w:rPr>
        <w:t>(</w:t>
      </w:r>
      <w:hyperlink r:id="rId15" w:history="1">
        <w:r w:rsidRPr="002E3F4A">
          <w:rPr>
            <w:rStyle w:val="a3"/>
            <w:rFonts w:ascii="Times New Roman" w:hAnsi="Times New Roman" w:cs="Times New Roman"/>
            <w:sz w:val="28"/>
            <w:szCs w:val="28"/>
          </w:rPr>
          <w:t>https://mintrud.karelia.ru/Czn/DocumentList/?menuItemId=98032de6-f545-4a63-b30e-c0934c30a6ca</w:t>
        </w:r>
      </w:hyperlink>
      <w:r w:rsidRPr="002E3F4A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End"/>
    </w:p>
    <w:p w:rsidR="00211945" w:rsidRPr="002E3F4A" w:rsidRDefault="00211945" w:rsidP="001906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3F4A">
        <w:rPr>
          <w:rFonts w:ascii="Times New Roman" w:hAnsi="Times New Roman" w:cs="Times New Roman"/>
          <w:sz w:val="28"/>
          <w:szCs w:val="28"/>
        </w:rPr>
        <w:t>В 2020 году в ГКУ ЦЗН РК был проведен комплекс мероприятий по вопросам реализации вышеуказанного Плана:</w:t>
      </w:r>
    </w:p>
    <w:p w:rsidR="00211945" w:rsidRPr="002E3F4A" w:rsidRDefault="00211945" w:rsidP="00190643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2E3F4A">
        <w:rPr>
          <w:sz w:val="28"/>
          <w:szCs w:val="28"/>
        </w:rPr>
        <w:t xml:space="preserve"> размещены на информационных стендах информационные плакаты о противодействии коррупции, а также контактная информация о лицах, ответственных за организацию работы по противодействию коррупции в учреждении, а также о способах направления информации гражданами и организациями о ставших им известных фактах коррупции в учреждении (номера телефонов, адреса);</w:t>
      </w:r>
    </w:p>
    <w:p w:rsidR="00211945" w:rsidRPr="002E3F4A" w:rsidRDefault="00211945" w:rsidP="00190643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2E3F4A">
        <w:rPr>
          <w:sz w:val="28"/>
          <w:szCs w:val="28"/>
        </w:rPr>
        <w:t xml:space="preserve"> </w:t>
      </w:r>
      <w:proofErr w:type="gramStart"/>
      <w:r w:rsidRPr="002E3F4A">
        <w:rPr>
          <w:sz w:val="28"/>
          <w:szCs w:val="28"/>
        </w:rPr>
        <w:t>утверждены</w:t>
      </w:r>
      <w:proofErr w:type="gramEnd"/>
      <w:r w:rsidRPr="002E3F4A">
        <w:rPr>
          <w:sz w:val="28"/>
          <w:szCs w:val="28"/>
        </w:rPr>
        <w:t xml:space="preserve"> приказом ГКУ ЦЗН РК от 8</w:t>
      </w:r>
      <w:r>
        <w:rPr>
          <w:sz w:val="28"/>
          <w:szCs w:val="28"/>
        </w:rPr>
        <w:t xml:space="preserve"> апреля </w:t>
      </w:r>
      <w:r w:rsidRPr="002E3F4A">
        <w:rPr>
          <w:sz w:val="28"/>
          <w:szCs w:val="28"/>
        </w:rPr>
        <w:t>2020 № 127-П:</w:t>
      </w:r>
    </w:p>
    <w:p w:rsidR="00211945" w:rsidRPr="002E3F4A" w:rsidRDefault="00211945" w:rsidP="00190643">
      <w:pPr>
        <w:pStyle w:val="Iauiue"/>
        <w:ind w:firstLine="540"/>
        <w:jc w:val="both"/>
        <w:rPr>
          <w:sz w:val="28"/>
          <w:szCs w:val="28"/>
        </w:rPr>
      </w:pPr>
      <w:r w:rsidRPr="002E3F4A">
        <w:rPr>
          <w:sz w:val="28"/>
          <w:szCs w:val="28"/>
        </w:rPr>
        <w:t>- Порядок рассмотрения уведомлений граждан, организаций и работников о фактах коррупции в деятельности Государственного казённого учреждения Республики Карелия «Центр занятости населения Республики Карелия»;</w:t>
      </w:r>
    </w:p>
    <w:p w:rsidR="00211945" w:rsidRPr="002E3F4A" w:rsidRDefault="00211945" w:rsidP="00190643">
      <w:pPr>
        <w:pStyle w:val="Iauiue"/>
        <w:ind w:firstLine="540"/>
        <w:jc w:val="both"/>
        <w:rPr>
          <w:sz w:val="28"/>
          <w:szCs w:val="28"/>
        </w:rPr>
      </w:pPr>
      <w:r w:rsidRPr="002E3F4A">
        <w:rPr>
          <w:sz w:val="28"/>
          <w:szCs w:val="28"/>
        </w:rPr>
        <w:t>- Карта коррупционных рисков, возникающих при реализации функций Государственного казённого учреждения Республики Карелия «Центр занятости населения Республики Карелия»;</w:t>
      </w:r>
    </w:p>
    <w:p w:rsidR="00211945" w:rsidRPr="00037A13" w:rsidRDefault="00211945" w:rsidP="00190643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2E3F4A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ами</w:t>
      </w:r>
      <w:r w:rsidRPr="002E3F4A">
        <w:rPr>
          <w:sz w:val="28"/>
          <w:szCs w:val="28"/>
        </w:rPr>
        <w:t xml:space="preserve"> ГКУ ЦЗН РК</w:t>
      </w:r>
      <w:r w:rsidRPr="00037A13">
        <w:rPr>
          <w:sz w:val="28"/>
          <w:szCs w:val="28"/>
        </w:rPr>
        <w:t>:</w:t>
      </w:r>
    </w:p>
    <w:p w:rsidR="00211945" w:rsidRPr="00037A13" w:rsidRDefault="00211945" w:rsidP="00190643">
      <w:pPr>
        <w:pStyle w:val="Iauiue"/>
        <w:ind w:firstLine="540"/>
        <w:jc w:val="both"/>
        <w:rPr>
          <w:sz w:val="28"/>
          <w:szCs w:val="28"/>
        </w:rPr>
      </w:pPr>
      <w:r w:rsidRPr="002E3F4A">
        <w:rPr>
          <w:sz w:val="28"/>
          <w:szCs w:val="28"/>
        </w:rPr>
        <w:t>- от 12</w:t>
      </w:r>
      <w:r>
        <w:rPr>
          <w:sz w:val="28"/>
          <w:szCs w:val="28"/>
        </w:rPr>
        <w:t xml:space="preserve"> октября </w:t>
      </w:r>
      <w:r w:rsidRPr="002E3F4A">
        <w:rPr>
          <w:sz w:val="28"/>
          <w:szCs w:val="28"/>
        </w:rPr>
        <w:t>2020 № 827-П ответственным лицом за профилактику коррупционных и иных правонарушений» назначен заместитель директора</w:t>
      </w:r>
      <w:r>
        <w:rPr>
          <w:sz w:val="28"/>
          <w:szCs w:val="28"/>
        </w:rPr>
        <w:t xml:space="preserve"> ГКУ ЦЗН РК;</w:t>
      </w:r>
      <w:r w:rsidRPr="002E3F4A">
        <w:rPr>
          <w:sz w:val="28"/>
          <w:szCs w:val="28"/>
        </w:rPr>
        <w:t xml:space="preserve"> </w:t>
      </w:r>
    </w:p>
    <w:p w:rsidR="00211945" w:rsidRPr="00037A13" w:rsidRDefault="00211945" w:rsidP="00190643">
      <w:pPr>
        <w:pStyle w:val="Iauiue"/>
        <w:ind w:firstLine="540"/>
        <w:jc w:val="both"/>
        <w:rPr>
          <w:sz w:val="28"/>
          <w:szCs w:val="28"/>
        </w:rPr>
      </w:pPr>
      <w:r w:rsidRPr="002E3F4A">
        <w:rPr>
          <w:sz w:val="28"/>
          <w:szCs w:val="28"/>
        </w:rPr>
        <w:t>- от 12</w:t>
      </w:r>
      <w:r>
        <w:rPr>
          <w:sz w:val="28"/>
          <w:szCs w:val="28"/>
        </w:rPr>
        <w:t xml:space="preserve"> октября </w:t>
      </w:r>
      <w:r w:rsidRPr="002E3F4A">
        <w:rPr>
          <w:sz w:val="28"/>
          <w:szCs w:val="28"/>
        </w:rPr>
        <w:t>2020 № 828-П утвержден новый состав постоянно действующей комиссии по проти</w:t>
      </w:r>
      <w:r>
        <w:rPr>
          <w:sz w:val="28"/>
          <w:szCs w:val="28"/>
        </w:rPr>
        <w:t>водействию коррупции ГКУ ЦЗН РК.</w:t>
      </w:r>
    </w:p>
    <w:p w:rsidR="00211945" w:rsidRPr="002E3F4A" w:rsidRDefault="00211945" w:rsidP="00190643">
      <w:pPr>
        <w:pStyle w:val="Iauiue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</w:t>
      </w:r>
      <w:r w:rsidRPr="002E3F4A">
        <w:rPr>
          <w:sz w:val="28"/>
          <w:szCs w:val="28"/>
        </w:rPr>
        <w:t xml:space="preserve"> проведены профилактические беседы с принимаемыми на работу сотрудниками об обязанности </w:t>
      </w:r>
      <w:proofErr w:type="gramStart"/>
      <w:r w:rsidRPr="002E3F4A">
        <w:rPr>
          <w:sz w:val="28"/>
          <w:szCs w:val="28"/>
        </w:rPr>
        <w:t>принимать</w:t>
      </w:r>
      <w:proofErr w:type="gramEnd"/>
      <w:r w:rsidRPr="002E3F4A">
        <w:rPr>
          <w:sz w:val="28"/>
          <w:szCs w:val="28"/>
        </w:rPr>
        <w:t xml:space="preserve"> меры по предотвращению и урегулированию конфликта интересов;</w:t>
      </w:r>
    </w:p>
    <w:p w:rsidR="00211945" w:rsidRPr="002E3F4A" w:rsidRDefault="00211945" w:rsidP="001906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2E3F4A">
        <w:rPr>
          <w:rFonts w:ascii="Times New Roman" w:hAnsi="Times New Roman" w:cs="Times New Roman"/>
          <w:sz w:val="28"/>
          <w:szCs w:val="28"/>
        </w:rPr>
        <w:t xml:space="preserve"> </w:t>
      </w:r>
      <w:r w:rsidRPr="002E3F4A">
        <w:rPr>
          <w:rFonts w:ascii="Times New Roman" w:hAnsi="Times New Roman" w:cs="Times New Roman"/>
          <w:sz w:val="28"/>
          <w:szCs w:val="28"/>
          <w:lang w:eastAsia="ru-RU"/>
        </w:rPr>
        <w:t>8 декабря 2020 года проведено ежегодное плановое заседание постоянно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3F4A">
        <w:rPr>
          <w:rFonts w:ascii="Times New Roman" w:hAnsi="Times New Roman" w:cs="Times New Roman"/>
          <w:sz w:val="28"/>
          <w:szCs w:val="28"/>
          <w:lang w:eastAsia="ru-RU"/>
        </w:rPr>
        <w:t xml:space="preserve">действующей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2E3F4A">
        <w:rPr>
          <w:rFonts w:ascii="Times New Roman" w:hAnsi="Times New Roman" w:cs="Times New Roman"/>
          <w:sz w:val="28"/>
          <w:szCs w:val="28"/>
          <w:lang w:eastAsia="ru-RU"/>
        </w:rPr>
        <w:t>учреждении Комиссии по противодействию коррупции;</w:t>
      </w:r>
    </w:p>
    <w:p w:rsidR="00211945" w:rsidRPr="002E3F4A" w:rsidRDefault="00211945" w:rsidP="0019064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2E3F4A">
        <w:rPr>
          <w:rFonts w:ascii="Times New Roman" w:hAnsi="Times New Roman" w:cs="Times New Roman"/>
          <w:sz w:val="28"/>
          <w:szCs w:val="28"/>
        </w:rPr>
        <w:t xml:space="preserve"> </w:t>
      </w:r>
      <w:r w:rsidRPr="002E3F4A">
        <w:rPr>
          <w:rFonts w:ascii="Times New Roman" w:hAnsi="Times New Roman" w:cs="Times New Roman"/>
          <w:sz w:val="28"/>
          <w:szCs w:val="28"/>
          <w:lang w:eastAsia="ru-RU"/>
        </w:rPr>
        <w:t>осуществляется мониторинг действующего законодательства в области противодействия коррупции.</w:t>
      </w:r>
    </w:p>
    <w:p w:rsidR="00211945" w:rsidRPr="00190643" w:rsidRDefault="00211945" w:rsidP="000500DD">
      <w:pPr>
        <w:pStyle w:val="Iauiue"/>
        <w:ind w:firstLine="540"/>
        <w:rPr>
          <w:sz w:val="28"/>
          <w:szCs w:val="28"/>
        </w:rPr>
      </w:pPr>
      <w:r w:rsidRPr="00190643">
        <w:rPr>
          <w:sz w:val="28"/>
          <w:szCs w:val="28"/>
        </w:rPr>
        <w:t>Информация о деятельности ГКУ ЦЗН РК в области противодействия коррупции и указанные выше локальные акты размещены в информационно-телекоммуникационной сети «Интернет» на сайте Управл</w:t>
      </w:r>
      <w:r w:rsidR="000500DD">
        <w:rPr>
          <w:sz w:val="28"/>
          <w:szCs w:val="28"/>
        </w:rPr>
        <w:t xml:space="preserve">ения в разделе «Противодействие  </w:t>
      </w:r>
      <w:r w:rsidRPr="00190643">
        <w:rPr>
          <w:sz w:val="28"/>
          <w:szCs w:val="28"/>
        </w:rPr>
        <w:t>коррупции» (</w:t>
      </w:r>
      <w:hyperlink r:id="rId16" w:history="1">
        <w:r w:rsidRPr="00190643">
          <w:rPr>
            <w:rStyle w:val="a3"/>
            <w:sz w:val="28"/>
            <w:szCs w:val="28"/>
          </w:rPr>
          <w:t>https://mintrud.karelia.ru/Czn/DocumentList/?menuItemId=98032de6-f545-4a63-b30e-c0934c30a6ca</w:t>
        </w:r>
      </w:hyperlink>
      <w:r w:rsidRPr="00190643">
        <w:rPr>
          <w:sz w:val="28"/>
          <w:szCs w:val="28"/>
        </w:rPr>
        <w:t>). Регулярно осуществлялась проверка актуальности информации о деятельности ГКУ ЦЗН РК в области противодействия коррупции, размещенной на сайте Управления.</w:t>
      </w:r>
    </w:p>
    <w:p w:rsidR="00211945" w:rsidRPr="00190643" w:rsidRDefault="00211945" w:rsidP="00A13085">
      <w:pPr>
        <w:pStyle w:val="a6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_GoBack"/>
      <w:bookmarkEnd w:id="0"/>
    </w:p>
    <w:p w:rsidR="00211945" w:rsidRPr="00A13085" w:rsidRDefault="00211945" w:rsidP="00190643">
      <w:pPr>
        <w:pStyle w:val="a6"/>
        <w:spacing w:before="0" w:beforeAutospacing="0" w:after="0" w:afterAutospacing="0"/>
        <w:ind w:firstLine="54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За отчетный период в подведомственных учреждениях  не выявлены случаи нарушений работниками законодательства о противодействии коррупции. Жалобы о случаях коррупции не поступали.</w:t>
      </w:r>
    </w:p>
    <w:p w:rsidR="00211945" w:rsidRDefault="00211945" w:rsidP="00190643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25 февраля 2020 года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руководители подведомственных  учреждений приняли участие в семинаре по теме </w:t>
      </w:r>
      <w:r>
        <w:rPr>
          <w:rFonts w:ascii="Times New Roman" w:hAnsi="Times New Roman" w:cs="Times New Roman"/>
          <w:sz w:val="28"/>
          <w:szCs w:val="28"/>
        </w:rPr>
        <w:t>«Правовое просвещение в области противодействия коррупции».</w:t>
      </w:r>
    </w:p>
    <w:p w:rsidR="00211945" w:rsidRDefault="00211945" w:rsidP="00A13085">
      <w:pPr>
        <w:spacing w:after="0" w:line="240" w:lineRule="auto"/>
        <w:rPr>
          <w:rFonts w:ascii="Times New Roman" w:hAnsi="Times New Roman" w:cs="Times New Roman"/>
          <w:spacing w:val="-10"/>
          <w:sz w:val="28"/>
          <w:szCs w:val="28"/>
        </w:rPr>
      </w:pPr>
    </w:p>
    <w:p w:rsidR="00211945" w:rsidRPr="009348EA" w:rsidRDefault="00211945" w:rsidP="00A130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11945" w:rsidRPr="009348EA" w:rsidSect="00983EB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22639"/>
    <w:multiLevelType w:val="hybridMultilevel"/>
    <w:tmpl w:val="064271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957DD3"/>
    <w:multiLevelType w:val="hybridMultilevel"/>
    <w:tmpl w:val="FA94C5C6"/>
    <w:lvl w:ilvl="0" w:tplc="458A54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EB3"/>
    <w:rsid w:val="00037A13"/>
    <w:rsid w:val="000500DD"/>
    <w:rsid w:val="000642A3"/>
    <w:rsid w:val="00091C4F"/>
    <w:rsid w:val="000A57B0"/>
    <w:rsid w:val="000C0C7D"/>
    <w:rsid w:val="000D4AFA"/>
    <w:rsid w:val="000D4FDE"/>
    <w:rsid w:val="000E3FFC"/>
    <w:rsid w:val="000F5D60"/>
    <w:rsid w:val="00113B28"/>
    <w:rsid w:val="00115FD2"/>
    <w:rsid w:val="00157B73"/>
    <w:rsid w:val="00190643"/>
    <w:rsid w:val="0019602D"/>
    <w:rsid w:val="0019670E"/>
    <w:rsid w:val="001A238C"/>
    <w:rsid w:val="001D2722"/>
    <w:rsid w:val="001D4434"/>
    <w:rsid w:val="00211945"/>
    <w:rsid w:val="00213E17"/>
    <w:rsid w:val="0026289A"/>
    <w:rsid w:val="002E3F4A"/>
    <w:rsid w:val="002E6AF4"/>
    <w:rsid w:val="003122E9"/>
    <w:rsid w:val="00421817"/>
    <w:rsid w:val="00472AEF"/>
    <w:rsid w:val="0051094F"/>
    <w:rsid w:val="00553D35"/>
    <w:rsid w:val="00570037"/>
    <w:rsid w:val="005B3539"/>
    <w:rsid w:val="005B666B"/>
    <w:rsid w:val="006346A8"/>
    <w:rsid w:val="00651FED"/>
    <w:rsid w:val="00664EC6"/>
    <w:rsid w:val="00672498"/>
    <w:rsid w:val="006E41AB"/>
    <w:rsid w:val="006E4FEB"/>
    <w:rsid w:val="007204A7"/>
    <w:rsid w:val="00766996"/>
    <w:rsid w:val="00810FF0"/>
    <w:rsid w:val="00816540"/>
    <w:rsid w:val="008F4DBA"/>
    <w:rsid w:val="00906086"/>
    <w:rsid w:val="00927862"/>
    <w:rsid w:val="009348EA"/>
    <w:rsid w:val="0095746D"/>
    <w:rsid w:val="00983EB3"/>
    <w:rsid w:val="009B4F40"/>
    <w:rsid w:val="00A13085"/>
    <w:rsid w:val="00A756C6"/>
    <w:rsid w:val="00A84E52"/>
    <w:rsid w:val="00A8766B"/>
    <w:rsid w:val="00AA7854"/>
    <w:rsid w:val="00AD3A03"/>
    <w:rsid w:val="00B867A0"/>
    <w:rsid w:val="00BB7F4D"/>
    <w:rsid w:val="00BC349C"/>
    <w:rsid w:val="00BC7EBF"/>
    <w:rsid w:val="00C03D43"/>
    <w:rsid w:val="00C27004"/>
    <w:rsid w:val="00C7252C"/>
    <w:rsid w:val="00C82E94"/>
    <w:rsid w:val="00D9140E"/>
    <w:rsid w:val="00E01A8E"/>
    <w:rsid w:val="00E14716"/>
    <w:rsid w:val="00E65D39"/>
    <w:rsid w:val="00EE5687"/>
    <w:rsid w:val="00F72CC8"/>
    <w:rsid w:val="00F8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B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060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6086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rsid w:val="00983EB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B867A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060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5">
    <w:name w:val="FollowedHyperlink"/>
    <w:basedOn w:val="a0"/>
    <w:uiPriority w:val="99"/>
    <w:semiHidden/>
    <w:rsid w:val="00F81035"/>
    <w:rPr>
      <w:color w:val="800080"/>
      <w:u w:val="single"/>
    </w:rPr>
  </w:style>
  <w:style w:type="paragraph" w:styleId="a6">
    <w:name w:val="Normal (Web)"/>
    <w:basedOn w:val="a"/>
    <w:uiPriority w:val="99"/>
    <w:rsid w:val="00C2700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283555"/>
      <w:sz w:val="28"/>
      <w:szCs w:val="28"/>
      <w:lang w:eastAsia="ru-RU"/>
    </w:rPr>
  </w:style>
  <w:style w:type="paragraph" w:customStyle="1" w:styleId="Iauiue">
    <w:name w:val="Iau?iue"/>
    <w:uiPriority w:val="99"/>
    <w:rsid w:val="00A1308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EB3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0608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6086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rsid w:val="00983EB3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B867A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9060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5">
    <w:name w:val="FollowedHyperlink"/>
    <w:basedOn w:val="a0"/>
    <w:uiPriority w:val="99"/>
    <w:semiHidden/>
    <w:rsid w:val="00F81035"/>
    <w:rPr>
      <w:color w:val="800080"/>
      <w:u w:val="single"/>
    </w:rPr>
  </w:style>
  <w:style w:type="paragraph" w:styleId="a6">
    <w:name w:val="Normal (Web)"/>
    <w:basedOn w:val="a"/>
    <w:uiPriority w:val="99"/>
    <w:rsid w:val="00C27004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283555"/>
      <w:sz w:val="28"/>
      <w:szCs w:val="28"/>
      <w:lang w:eastAsia="ru-RU"/>
    </w:rPr>
  </w:style>
  <w:style w:type="paragraph" w:customStyle="1" w:styleId="Iauiue">
    <w:name w:val="Iau?iue"/>
    <w:uiPriority w:val="99"/>
    <w:rsid w:val="00A13085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93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k.gov.karelia.ru/about/2320/" TargetMode="External"/><Relationship Id="rId13" Type="http://schemas.openxmlformats.org/officeDocument/2006/relationships/hyperlink" Target="http://ucentr.karelia.ru/svedenija-ob-obrazovatel-noj-organizacii/finansovo-hoz-dejatel/doku-fin_hoz_deyat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ork.gov.karelia.ru/about/992" TargetMode="External"/><Relationship Id="rId12" Type="http://schemas.openxmlformats.org/officeDocument/2006/relationships/hyperlink" Target="http://ucentr.karelia.ru/svedenija-ob-obrazovatel-noj-organizacii/protiv-korrupciiI/lok-norm-akt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intrud.karelia.ru/Czn/DocumentList/?menuItemId=98032de6-f545-4a63-b30e-c0934c30a6c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ork.gov.karelia.ru/about/2316/" TargetMode="External"/><Relationship Id="rId11" Type="http://schemas.openxmlformats.org/officeDocument/2006/relationships/hyperlink" Target="http://work.gov.karelia.ru/about/346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ntrud.karelia.ru/Czn/DocumentList/?menuItemId=98032de6-f545-4a63-b30e-c0934c30a6ca" TargetMode="External"/><Relationship Id="rId10" Type="http://schemas.openxmlformats.org/officeDocument/2006/relationships/hyperlink" Target="http://work.gov.karelia.ru/about/232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ork.gov.karelia.ru/about/992/" TargetMode="External"/><Relationship Id="rId14" Type="http://schemas.openxmlformats.org/officeDocument/2006/relationships/hyperlink" Target="http://ucentr.karelia.ru/svedenija-ob-obrazovatel-noj-organizacii/finansovo-hoz-dejatel/zakup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mintrud</Company>
  <LinksUpToDate>false</LinksUpToDate>
  <CharactersWithSpaces>12489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Борисенкова Лидия Ярославовна</dc:creator>
  <cp:lastModifiedBy>Борисенкова Лидия Ярославовна</cp:lastModifiedBy>
  <cp:revision>2</cp:revision>
  <dcterms:created xsi:type="dcterms:W3CDTF">2020-12-18T16:00:00Z</dcterms:created>
  <dcterms:modified xsi:type="dcterms:W3CDTF">2020-12-18T16:00:00Z</dcterms:modified>
</cp:coreProperties>
</file>